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878EF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中牟新区非遗资源互联网销售统计</w:t>
      </w:r>
      <w:r>
        <w:rPr>
          <w:rFonts w:hint="eastAsia"/>
          <w:b/>
          <w:bCs/>
          <w:sz w:val="36"/>
          <w:szCs w:val="44"/>
          <w:lang w:eastAsia="zh-CN"/>
        </w:rPr>
        <w:t>计划</w:t>
      </w:r>
    </w:p>
    <w:p w14:paraId="3B864968">
      <w:pPr>
        <w:jc w:val="center"/>
        <w:rPr>
          <w:rFonts w:hint="eastAsia"/>
          <w:b/>
          <w:bCs/>
          <w:sz w:val="36"/>
          <w:szCs w:val="44"/>
        </w:rPr>
      </w:pPr>
    </w:p>
    <w:p w14:paraId="3517DE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各位非遗传承人、项目负责人及相关单位同仁：</w:t>
      </w:r>
    </w:p>
    <w:p w14:paraId="3E561F7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大家好！</w:t>
      </w:r>
    </w:p>
    <w:p w14:paraId="7FDE60A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为贯彻落实中牟新区文化产业发展规划，</w:t>
      </w:r>
      <w:r>
        <w:rPr>
          <w:rFonts w:hint="eastAsia"/>
          <w:b/>
          <w:bCs/>
          <w:sz w:val="28"/>
          <w:szCs w:val="28"/>
        </w:rPr>
        <w:t>深度整合我区丰富的非物质文化遗产资源，并依托互联网平台拓展销售渠道、提升品牌影响力、促进非遗活态传承与创新发展</w:t>
      </w:r>
      <w:r>
        <w:rPr>
          <w:rFonts w:hint="eastAsia"/>
          <w:sz w:val="28"/>
          <w:szCs w:val="28"/>
        </w:rPr>
        <w:t>，现正式启动</w:t>
      </w:r>
      <w:r>
        <w:rPr>
          <w:rFonts w:hint="eastAsia"/>
          <w:b/>
          <w:bCs/>
          <w:sz w:val="28"/>
          <w:szCs w:val="28"/>
        </w:rPr>
        <w:t>“中牟新区非遗资源互联网销售潜力统计”</w:t>
      </w:r>
      <w:r>
        <w:rPr>
          <w:rFonts w:hint="eastAsia"/>
          <w:sz w:val="28"/>
          <w:szCs w:val="28"/>
        </w:rPr>
        <w:t>工作。</w:t>
      </w:r>
    </w:p>
    <w:p w14:paraId="068A235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本次统计旨在全面摸清我区非遗项目</w:t>
      </w:r>
      <w:r>
        <w:rPr>
          <w:rFonts w:hint="eastAsia"/>
          <w:b/>
          <w:bCs/>
          <w:sz w:val="28"/>
          <w:szCs w:val="28"/>
        </w:rPr>
        <w:t>（尤其是具有市场潜力的手工艺、食品、演艺类等）</w:t>
      </w:r>
      <w:r>
        <w:rPr>
          <w:rFonts w:hint="eastAsia"/>
          <w:sz w:val="28"/>
          <w:szCs w:val="28"/>
        </w:rPr>
        <w:t>目前的</w:t>
      </w:r>
      <w:r>
        <w:rPr>
          <w:rFonts w:hint="eastAsia"/>
          <w:b/>
          <w:bCs/>
          <w:sz w:val="28"/>
          <w:szCs w:val="28"/>
        </w:rPr>
        <w:t>生产规模、销售现状、线上销售意愿及基础条件</w:t>
      </w:r>
      <w:r>
        <w:rPr>
          <w:rFonts w:hint="eastAsia"/>
          <w:sz w:val="28"/>
          <w:szCs w:val="28"/>
        </w:rPr>
        <w:t>，为后续统一搭建线上销售平台、制定精准营销策略、提供配套支持服务奠定坚实的数据基础。</w:t>
      </w:r>
    </w:p>
    <w:p w14:paraId="697A329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您的信息至关重要！ 请各位传承人/负责人认真填写以下内容。我们将</w:t>
      </w:r>
      <w:r>
        <w:rPr>
          <w:rFonts w:hint="eastAsia"/>
          <w:b/>
          <w:bCs/>
          <w:sz w:val="28"/>
          <w:szCs w:val="28"/>
        </w:rPr>
        <w:t>严格保密信息</w:t>
      </w:r>
      <w:r>
        <w:rPr>
          <w:rFonts w:hint="eastAsia"/>
          <w:sz w:val="28"/>
          <w:szCs w:val="28"/>
        </w:rPr>
        <w:t>，并仅用于本次整合工作的规划与推进。</w:t>
      </w:r>
    </w:p>
    <w:p w14:paraId="10158CB7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本次信息统计资源由</w:t>
      </w:r>
      <w:r>
        <w:rPr>
          <w:rFonts w:hint="eastAsia"/>
          <w:b/>
          <w:bCs/>
          <w:sz w:val="28"/>
          <w:szCs w:val="28"/>
          <w:lang w:val="en-US" w:eastAsia="zh-CN"/>
        </w:rPr>
        <w:t>协会互联网组进行互联网全平台推送</w:t>
      </w:r>
      <w:r>
        <w:rPr>
          <w:rFonts w:hint="eastAsia"/>
          <w:sz w:val="28"/>
          <w:szCs w:val="28"/>
          <w:lang w:val="en-US" w:eastAsia="zh-CN"/>
        </w:rPr>
        <w:t>，对非遗推广和您的产品销售有巨大的助力作用。</w:t>
      </w:r>
      <w:bookmarkStart w:id="0" w:name="_GoBack"/>
      <w:bookmarkEnd w:id="0"/>
    </w:p>
    <w:p w14:paraId="1BB231D9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如有疑问可致电协会筹备组</w:t>
      </w:r>
      <w:r>
        <w:rPr>
          <w:rFonts w:hint="eastAsia"/>
          <w:b/>
          <w:bCs/>
          <w:sz w:val="28"/>
          <w:szCs w:val="28"/>
          <w:lang w:val="en-US" w:eastAsia="zh-CN"/>
        </w:rPr>
        <w:t>（0371-6216 6660）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5AE6678B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中牟非遗协会再次感谢各位老师的支持。</w:t>
      </w:r>
    </w:p>
    <w:p w14:paraId="1F7B9D5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4B22EBF6"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协会筹备组</w:t>
      </w:r>
    </w:p>
    <w:p w14:paraId="1163F717"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2025 06 27</w:t>
      </w:r>
    </w:p>
    <w:p w14:paraId="187FE7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428EDF3D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</w:rPr>
        <w:t>中牟新区非遗资源互联网销售统计</w:t>
      </w:r>
      <w:r>
        <w:rPr>
          <w:rFonts w:hint="eastAsia"/>
          <w:b/>
          <w:bCs/>
          <w:sz w:val="40"/>
          <w:szCs w:val="48"/>
          <w:lang w:eastAsia="zh-CN"/>
        </w:rPr>
        <w:t>计划</w:t>
      </w:r>
    </w:p>
    <w:p w14:paraId="484D31F5">
      <w:pPr>
        <w:jc w:val="center"/>
        <w:rPr>
          <w:rFonts w:hint="eastAsia"/>
          <w:b w:val="0"/>
          <w:bCs w:val="0"/>
          <w:sz w:val="36"/>
          <w:szCs w:val="44"/>
          <w:lang w:eastAsia="zh-CN"/>
        </w:rPr>
      </w:pPr>
      <w:r>
        <w:rPr>
          <w:rFonts w:hint="eastAsia"/>
          <w:b w:val="0"/>
          <w:bCs w:val="0"/>
          <w:sz w:val="36"/>
          <w:szCs w:val="44"/>
          <w:lang w:eastAsia="zh-CN"/>
        </w:rPr>
        <w:t>（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2025非遗筹备组</w:t>
      </w:r>
      <w:r>
        <w:rPr>
          <w:rFonts w:hint="eastAsia"/>
          <w:b w:val="0"/>
          <w:bCs w:val="0"/>
          <w:sz w:val="36"/>
          <w:szCs w:val="44"/>
          <w:lang w:eastAsia="zh-CN"/>
        </w:rPr>
        <w:t>）</w:t>
      </w:r>
    </w:p>
    <w:tbl>
      <w:tblPr>
        <w:tblStyle w:val="3"/>
        <w:tblpPr w:leftFromText="180" w:rightFromText="180" w:vertAnchor="text" w:horzAnchor="page" w:tblpX="1803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328"/>
        <w:gridCol w:w="1267"/>
        <w:gridCol w:w="1949"/>
      </w:tblGrid>
      <w:tr w14:paraId="287F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978" w:type="dxa"/>
            <w:vAlign w:val="center"/>
          </w:tcPr>
          <w:p w14:paraId="335D26B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非遗项目名称</w:t>
            </w:r>
          </w:p>
        </w:tc>
        <w:tc>
          <w:tcPr>
            <w:tcW w:w="5544" w:type="dxa"/>
            <w:gridSpan w:val="3"/>
            <w:vAlign w:val="center"/>
          </w:tcPr>
          <w:p w14:paraId="21E9615D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2C8A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78" w:type="dxa"/>
            <w:vAlign w:val="center"/>
          </w:tcPr>
          <w:p w14:paraId="7723599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  <w:vAlign w:val="center"/>
          </w:tcPr>
          <w:p w14:paraId="6CA2618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267" w:type="dxa"/>
            <w:vAlign w:val="center"/>
          </w:tcPr>
          <w:p w14:paraId="22D139C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949" w:type="dxa"/>
            <w:vAlign w:val="center"/>
          </w:tcPr>
          <w:p w14:paraId="69F0011C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259A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978" w:type="dxa"/>
            <w:vAlign w:val="center"/>
          </w:tcPr>
          <w:p w14:paraId="6B6EBE5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主要产品</w:t>
            </w:r>
          </w:p>
        </w:tc>
        <w:tc>
          <w:tcPr>
            <w:tcW w:w="5544" w:type="dxa"/>
            <w:gridSpan w:val="3"/>
            <w:vAlign w:val="center"/>
          </w:tcPr>
          <w:p w14:paraId="1AC4576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6F7F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78" w:type="dxa"/>
            <w:vAlign w:val="center"/>
          </w:tcPr>
          <w:p w14:paraId="35C1E16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现有年产量</w:t>
            </w:r>
          </w:p>
        </w:tc>
        <w:tc>
          <w:tcPr>
            <w:tcW w:w="5544" w:type="dxa"/>
            <w:gridSpan w:val="3"/>
            <w:vAlign w:val="center"/>
          </w:tcPr>
          <w:p w14:paraId="4F6AF69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6498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978" w:type="dxa"/>
            <w:vAlign w:val="center"/>
          </w:tcPr>
          <w:p w14:paraId="22B881F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当前主要销售渠道</w:t>
            </w:r>
          </w:p>
        </w:tc>
        <w:tc>
          <w:tcPr>
            <w:tcW w:w="5544" w:type="dxa"/>
            <w:gridSpan w:val="3"/>
            <w:vAlign w:val="center"/>
          </w:tcPr>
          <w:p w14:paraId="1DBCFAE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1447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978" w:type="dxa"/>
            <w:vAlign w:val="center"/>
          </w:tcPr>
          <w:p w14:paraId="67A22448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是否有线上销售经验</w:t>
            </w:r>
          </w:p>
        </w:tc>
        <w:tc>
          <w:tcPr>
            <w:tcW w:w="5544" w:type="dxa"/>
            <w:gridSpan w:val="3"/>
            <w:vAlign w:val="center"/>
          </w:tcPr>
          <w:p w14:paraId="6DE75CB0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5FC8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978" w:type="dxa"/>
            <w:vAlign w:val="center"/>
          </w:tcPr>
          <w:p w14:paraId="06B0F999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是否愿意加入</w:t>
            </w:r>
          </w:p>
          <w:p w14:paraId="200FDE88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统一线上销售平台</w:t>
            </w:r>
          </w:p>
        </w:tc>
        <w:tc>
          <w:tcPr>
            <w:tcW w:w="5544" w:type="dxa"/>
            <w:gridSpan w:val="3"/>
            <w:vAlign w:val="center"/>
          </w:tcPr>
          <w:p w14:paraId="15A953A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2426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978" w:type="dxa"/>
            <w:vAlign w:val="center"/>
          </w:tcPr>
          <w:p w14:paraId="5E7A97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对统一线上销售</w:t>
            </w:r>
          </w:p>
          <w:p w14:paraId="3B8F18C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的主要需求/建议</w:t>
            </w:r>
          </w:p>
        </w:tc>
        <w:tc>
          <w:tcPr>
            <w:tcW w:w="5544" w:type="dxa"/>
            <w:gridSpan w:val="3"/>
            <w:vAlign w:val="center"/>
          </w:tcPr>
          <w:p w14:paraId="29010E83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79C0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978" w:type="dxa"/>
            <w:vAlign w:val="center"/>
          </w:tcPr>
          <w:p w14:paraId="780747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当前是否具备产品拍照/基础图文介绍能力</w:t>
            </w:r>
          </w:p>
        </w:tc>
        <w:tc>
          <w:tcPr>
            <w:tcW w:w="5544" w:type="dxa"/>
            <w:gridSpan w:val="3"/>
            <w:vAlign w:val="center"/>
          </w:tcPr>
          <w:p w14:paraId="27D97A37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3D6D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978" w:type="dxa"/>
            <w:vAlign w:val="center"/>
          </w:tcPr>
          <w:p w14:paraId="1D00F0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其他需要说明的情况</w:t>
            </w:r>
          </w:p>
        </w:tc>
        <w:tc>
          <w:tcPr>
            <w:tcW w:w="5544" w:type="dxa"/>
            <w:gridSpan w:val="3"/>
            <w:vAlign w:val="center"/>
          </w:tcPr>
          <w:p w14:paraId="701DAFFC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1378A26E">
      <w:pPr>
        <w:rPr>
          <w:rFonts w:hint="eastAsia"/>
          <w:sz w:val="28"/>
          <w:szCs w:val="28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41F05"/>
    <w:rsid w:val="0A641F05"/>
    <w:rsid w:val="463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2025-06-27T01:52:00Z</dcterms:created>
  <dc:creator>清泉</dc:creator>
  <cp:lastModifiedBy>清泉</cp:lastModifiedBy>
  <dcterms:modified xsi:type="dcterms:W3CDTF">2025-06-27T02:20:05Z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A2CD29D914F0486CBD96217CC3380FE6_11</vt:lpwstr>
  </property>
  <property fmtid="{D5CDD505-2E9C-101B-9397-08002B2CF9AE}" pid="4" name="KSOTemplateDocerSaveRecord">
    <vt:lpwstr>eyJoZGlkIjoiZmFhODhlNWM2NzI5YjExMjMxYjQ0Njg3MzJjNzhjNjkiLCJ1c2VySWQiOiI0MDY5NTU0OTYifQ==</vt:lpwstr>
  </property>
</Properties>
</file>